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42" w:rsidRDefault="00AB0942">
      <w:pPr>
        <w:rPr>
          <w:lang w:val="en-US"/>
        </w:rPr>
      </w:pPr>
    </w:p>
    <w:p w:rsidR="00AB0942" w:rsidRDefault="00AB0942" w:rsidP="00F42447">
      <w:pPr>
        <w:ind w:firstLine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3052C9">
        <w:rPr>
          <w:rFonts w:ascii="Times New Roman" w:hAnsi="Times New Roman"/>
          <w:sz w:val="28"/>
          <w:szCs w:val="28"/>
          <w:lang w:val="en-US"/>
        </w:rPr>
        <w:t>Caiet de sarcini</w:t>
      </w:r>
    </w:p>
    <w:p w:rsidR="00AB0942" w:rsidRDefault="00AB0942" w:rsidP="00F42447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3052C9">
        <w:rPr>
          <w:rFonts w:ascii="Times New Roman" w:hAnsi="Times New Roman"/>
          <w:sz w:val="28"/>
          <w:szCs w:val="28"/>
          <w:lang w:val="en-US"/>
        </w:rPr>
        <w:t xml:space="preserve">privind </w:t>
      </w:r>
      <w:r w:rsidRPr="003052C9">
        <w:rPr>
          <w:rFonts w:ascii="Times New Roman" w:hAnsi="Times New Roman"/>
          <w:sz w:val="28"/>
          <w:szCs w:val="28"/>
        </w:rPr>
        <w:t>contractul de furnizare avand ca obiect</w:t>
      </w:r>
    </w:p>
    <w:p w:rsidR="00AB0942" w:rsidRPr="003052C9" w:rsidRDefault="00AB0942" w:rsidP="00F42447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3052C9">
        <w:rPr>
          <w:rFonts w:ascii="Times New Roman" w:hAnsi="Times New Roman"/>
          <w:sz w:val="28"/>
          <w:szCs w:val="28"/>
        </w:rPr>
        <w:t>„Furnizare de abonamente publicaţii periodic</w:t>
      </w:r>
      <w:r>
        <w:rPr>
          <w:rFonts w:ascii="Times New Roman" w:hAnsi="Times New Roman"/>
          <w:sz w:val="28"/>
          <w:szCs w:val="28"/>
        </w:rPr>
        <w:t>e româneşti-anul 2016”</w:t>
      </w:r>
    </w:p>
    <w:p w:rsidR="00AB0942" w:rsidRDefault="00AB0942" w:rsidP="003052C9">
      <w:pPr>
        <w:jc w:val="center"/>
        <w:rPr>
          <w:lang w:val="en-US"/>
        </w:rPr>
      </w:pPr>
    </w:p>
    <w:p w:rsidR="00AB0942" w:rsidRDefault="00AB0942" w:rsidP="003052C9">
      <w:pPr>
        <w:jc w:val="center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6"/>
        <w:gridCol w:w="4665"/>
        <w:gridCol w:w="992"/>
        <w:gridCol w:w="1559"/>
      </w:tblGrid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Nr.</w:t>
            </w:r>
          </w:p>
          <w:p w:rsidR="00AB0942" w:rsidRPr="00FE29E2" w:rsidRDefault="00AB0942" w:rsidP="00082B2C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crt.</w:t>
            </w:r>
          </w:p>
        </w:tc>
        <w:tc>
          <w:tcPr>
            <w:tcW w:w="4665" w:type="dxa"/>
          </w:tcPr>
          <w:p w:rsidR="00AB0942" w:rsidRPr="00FE29E2" w:rsidRDefault="00AB0942" w:rsidP="00082B2C">
            <w:pPr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PRODUS-DETALII TEHNICE</w:t>
            </w:r>
          </w:p>
          <w:p w:rsidR="00AB0942" w:rsidRPr="00FE29E2" w:rsidRDefault="00AB0942" w:rsidP="00082B2C">
            <w:pPr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CANT.</w:t>
            </w:r>
          </w:p>
        </w:tc>
        <w:tc>
          <w:tcPr>
            <w:tcW w:w="1559" w:type="dxa"/>
          </w:tcPr>
          <w:p w:rsidR="00AB0942" w:rsidRPr="00FE29E2" w:rsidRDefault="00AB0942" w:rsidP="00082B2C">
            <w:pPr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Termen de livrare</w:t>
            </w:r>
          </w:p>
        </w:tc>
      </w:tr>
      <w:tr w:rsidR="00AB0942" w:rsidRPr="00FE29E2" w:rsidTr="00082B2C">
        <w:trPr>
          <w:jc w:val="center"/>
        </w:trPr>
        <w:tc>
          <w:tcPr>
            <w:tcW w:w="7972" w:type="dxa"/>
            <w:gridSpan w:val="4"/>
          </w:tcPr>
          <w:p w:rsidR="00AB0942" w:rsidRPr="00ED3CC4" w:rsidRDefault="00AB0942" w:rsidP="00082B2C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9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ANEXA A – Biblioteca Universitatii din Craiova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Anuarul Statistic al Romaniei </w:t>
            </w:r>
            <w:r w:rsidRPr="00FE29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</w:t>
            </w:r>
            <w:r w:rsidRPr="00FE2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B0942" w:rsidRPr="00FE29E2" w:rsidRDefault="00AB0942" w:rsidP="00082B2C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bilingv ro/engl-format carte cu CD-ROM inclus ) aparitie decembrie 2015</w:t>
            </w:r>
          </w:p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Auto Motor Si Sport (Rom)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Auto Test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British Medical Journal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Buletinul Casatiei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Buletinul Curtilor De Apel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Bursa ( Luni-Vineri) – tiparit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Caiete De Drept Penal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Capital ( RO)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Colectia Hotarari ale Guvernului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Colectia Legislatia Romaniei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Curierul Judiciar 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Ecologic – abon. 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Economistul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Electricianul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Electrotehnica.Electronica.Automatica-EEA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Energetica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Ferma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Foreign Policy Romania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Geopolitica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Gradina mea de vis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Historia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HORTI – magazin – abon. 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Instalatorul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Lettre Internationale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trHeight w:val="253"/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Limba romana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Lumea Magazin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Lumea Satului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Magazin Istoric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National geografic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Noua Revista de Drepturile Omului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Ortodoxia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Pandectele Romane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Piata financiara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Profitul agricol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Psyhologies Romania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de Drept European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de Drept Penal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de Drept Public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Dreptul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de Filozofie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de Finante Publice si Contabilitate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de Pedagogie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Romana de Arbitraj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Română de Criminologie –abon.2016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trHeight w:val="584"/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Romana de Drept Al Afacerilor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Romana de Drept Privat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Romana de Dreptul Mediului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Romana de Dreptul Muncii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Romana de Dreptul Proprietatii Intelectuale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Romana De Executare Silita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Romana de Jurisprudenta –abon.2016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Sanatatea plantelor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Scena.ro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Studii si cercetari lingvistice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Teatrul Azi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Tribuna Economica + reviste +  colectie carti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Tribuna Invatamantului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Viata medicala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Zeppelin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Ziarul Financiar [luni-vineri]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EA391E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</w:tbl>
    <w:p w:rsidR="00AB0942" w:rsidRDefault="00AB0942" w:rsidP="00082B2C"/>
    <w:p w:rsidR="00AB0942" w:rsidRDefault="00AB0942" w:rsidP="00082B2C">
      <w:r>
        <w:t xml:space="preserve">     </w:t>
      </w:r>
      <w:r>
        <w:tab/>
      </w:r>
      <w:r>
        <w:tab/>
      </w:r>
      <w:r>
        <w:tab/>
        <w:t xml:space="preserve">  </w:t>
      </w:r>
      <w:r w:rsidRPr="00D3795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ANEXA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B</w:t>
      </w:r>
      <w:r w:rsidRPr="00D3795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– D.G.A.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6"/>
        <w:gridCol w:w="4665"/>
        <w:gridCol w:w="992"/>
        <w:gridCol w:w="1559"/>
      </w:tblGrid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19E">
              <w:rPr>
                <w:rFonts w:ascii="Times New Roman" w:hAnsi="Times New Roman"/>
                <w:color w:val="000000"/>
                <w:sz w:val="24"/>
                <w:szCs w:val="24"/>
              </w:rPr>
              <w:t>Monitorul Oficial Partea I limba romana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0B2691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2.</w:t>
            </w: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de achizitii publice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0B2691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3.</w:t>
            </w: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Tribuna Economica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0B2691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</w:tbl>
    <w:p w:rsidR="00AB0942" w:rsidRDefault="00AB0942" w:rsidP="00082B2C"/>
    <w:p w:rsidR="00AB0942" w:rsidRDefault="00AB0942" w:rsidP="00082B2C">
      <w:r>
        <w:t xml:space="preserve">     </w:t>
      </w:r>
      <w:r>
        <w:tab/>
      </w:r>
      <w:r>
        <w:tab/>
      </w:r>
      <w:r>
        <w:tab/>
        <w:t xml:space="preserve">  </w:t>
      </w:r>
      <w:r w:rsidRPr="00D3795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ANEXA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C</w:t>
      </w:r>
      <w:r w:rsidRPr="00D3795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– CUDTS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Călugăreni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6"/>
        <w:gridCol w:w="4665"/>
        <w:gridCol w:w="992"/>
        <w:gridCol w:w="1559"/>
      </w:tblGrid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Capital ( RO)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463107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Contabilitate. expertiza si auditul afacerilor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463107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Controlul economic financiar – abon 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463107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Economie si administratie locala – abon 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463107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Economistul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463107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Environmental Engineering and Management Journal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463107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Gestiunea si contabilitatea firmei – abon 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463107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Impozite si taxe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463107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Piata financiara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463107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Raporturi de munca – abon 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463107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de Mangement si inginerie economica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463107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Tribuna Economica - 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463107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</w:tbl>
    <w:p w:rsidR="00AB0942" w:rsidRDefault="00AB0942" w:rsidP="00082B2C"/>
    <w:p w:rsidR="00AB0942" w:rsidRDefault="00AB0942" w:rsidP="00082B2C">
      <w:r>
        <w:t xml:space="preserve">     </w:t>
      </w:r>
      <w:r>
        <w:tab/>
      </w:r>
      <w:r>
        <w:tab/>
      </w:r>
      <w:r>
        <w:tab/>
        <w:t xml:space="preserve">  </w:t>
      </w:r>
      <w:r w:rsidRPr="00D3795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ANEXA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D</w:t>
      </w:r>
      <w:r w:rsidRPr="00D3795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– CUDTS Traian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6"/>
        <w:gridCol w:w="4665"/>
        <w:gridCol w:w="992"/>
        <w:gridCol w:w="1559"/>
      </w:tblGrid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British Medical Journal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111A22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Lettre Internationale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111A22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Limba romana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111A22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Observatorul cultural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111A22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de pedagogie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111A22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de psihologie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111A22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Dreptul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111A22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Romana de Administratie Publica Locala 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111A22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Romana de Drept Al Afacerilor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111A22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Romana de Drept Privat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111A22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Revista Romana de Jurisprudenta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B0942" w:rsidRDefault="00AB0942" w:rsidP="00082B2C">
            <w:pPr>
              <w:jc w:val="left"/>
            </w:pPr>
            <w:r w:rsidRPr="00111A22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Revue roumaine de lingvistique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111A22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Studii si cercetari lingvistice – abon.2016</w:t>
            </w:r>
          </w:p>
        </w:tc>
        <w:tc>
          <w:tcPr>
            <w:tcW w:w="992" w:type="dxa"/>
            <w:vAlign w:val="bottom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111A22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  <w:tr w:rsidR="00AB0942" w:rsidRPr="00FE29E2" w:rsidTr="00082B2C">
        <w:trPr>
          <w:jc w:val="center"/>
        </w:trPr>
        <w:tc>
          <w:tcPr>
            <w:tcW w:w="756" w:type="dxa"/>
          </w:tcPr>
          <w:p w:rsidR="00AB0942" w:rsidRPr="00FE29E2" w:rsidRDefault="00AB0942" w:rsidP="00082B2C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:rsidR="00AB0942" w:rsidRPr="00FE29E2" w:rsidRDefault="00AB0942" w:rsidP="00082B2C">
            <w:pPr>
              <w:jc w:val="left"/>
              <w:rPr>
                <w:color w:val="000000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Viata medicala</w:t>
            </w:r>
            <w:r w:rsidRPr="00FE29E2">
              <w:rPr>
                <w:color w:val="000000"/>
              </w:rPr>
              <w:t xml:space="preserve"> </w:t>
            </w:r>
            <w:r w:rsidRPr="00FE29E2">
              <w:rPr>
                <w:rFonts w:ascii="Times New Roman" w:hAnsi="Times New Roman"/>
                <w:color w:val="000000"/>
                <w:sz w:val="24"/>
                <w:szCs w:val="24"/>
              </w:rPr>
              <w:t>– abon.2016</w:t>
            </w:r>
          </w:p>
        </w:tc>
        <w:tc>
          <w:tcPr>
            <w:tcW w:w="992" w:type="dxa"/>
          </w:tcPr>
          <w:p w:rsidR="00AB0942" w:rsidRPr="00FE29E2" w:rsidRDefault="00AB0942" w:rsidP="00082B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AB0942" w:rsidRDefault="00AB0942" w:rsidP="00082B2C">
            <w:r w:rsidRPr="00111A22">
              <w:rPr>
                <w:rFonts w:ascii="Times New Roman" w:hAnsi="Times New Roman"/>
                <w:color w:val="000000"/>
                <w:sz w:val="24"/>
                <w:szCs w:val="24"/>
              </w:rPr>
              <w:t>31.12.2016</w:t>
            </w:r>
          </w:p>
        </w:tc>
      </w:tr>
    </w:tbl>
    <w:p w:rsidR="00AB0942" w:rsidRDefault="00AB0942" w:rsidP="00082B2C">
      <w:pPr>
        <w:rPr>
          <w:rFonts w:ascii="Arial" w:hAnsi="Arial" w:cs="Arial"/>
          <w:b/>
        </w:rPr>
      </w:pPr>
    </w:p>
    <w:p w:rsidR="00AB0942" w:rsidRDefault="00AB0942" w:rsidP="003052C9">
      <w:pPr>
        <w:jc w:val="center"/>
        <w:rPr>
          <w:lang w:val="en-US"/>
        </w:rPr>
      </w:pPr>
    </w:p>
    <w:p w:rsidR="00AB0942" w:rsidRPr="001B6F5C" w:rsidRDefault="00AB0942" w:rsidP="00B439C3">
      <w:pPr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6F5C">
        <w:rPr>
          <w:rFonts w:ascii="Times New Roman" w:hAnsi="Times New Roman"/>
          <w:b/>
          <w:sz w:val="24"/>
          <w:szCs w:val="24"/>
        </w:rPr>
        <w:t xml:space="preserve">Valoare estimată </w:t>
      </w:r>
      <w:r w:rsidRPr="0042575B">
        <w:rPr>
          <w:rFonts w:ascii="Times New Roman" w:hAnsi="Times New Roman"/>
          <w:b/>
          <w:color w:val="000000"/>
          <w:sz w:val="24"/>
          <w:szCs w:val="24"/>
        </w:rPr>
        <w:t xml:space="preserve">fără TVA: </w:t>
      </w:r>
      <w:r>
        <w:rPr>
          <w:rFonts w:ascii="Times New Roman" w:hAnsi="Times New Roman"/>
          <w:b/>
          <w:color w:val="000000"/>
          <w:sz w:val="24"/>
          <w:szCs w:val="24"/>
        </w:rPr>
        <w:t>40.470</w:t>
      </w:r>
      <w:r w:rsidRPr="0042575B">
        <w:rPr>
          <w:rFonts w:ascii="Times New Roman" w:hAnsi="Times New Roman"/>
          <w:b/>
          <w:color w:val="000000"/>
          <w:sz w:val="24"/>
          <w:szCs w:val="24"/>
        </w:rPr>
        <w:t xml:space="preserve"> lei</w:t>
      </w:r>
    </w:p>
    <w:p w:rsidR="00AB0942" w:rsidRDefault="00AB0942" w:rsidP="00F500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B0942" w:rsidRDefault="00AB0942" w:rsidP="00F500CE">
      <w:pPr>
        <w:rPr>
          <w:rFonts w:ascii="Arial" w:hAnsi="Arial" w:cs="Arial"/>
          <w:b/>
        </w:rPr>
      </w:pPr>
    </w:p>
    <w:p w:rsidR="00AB0942" w:rsidRDefault="00AB0942" w:rsidP="00F500CE">
      <w:pPr>
        <w:ind w:firstLine="0"/>
        <w:rPr>
          <w:rStyle w:val="FontStyle11"/>
          <w:sz w:val="24"/>
          <w:szCs w:val="24"/>
          <w:lang w:eastAsia="ro-RO"/>
        </w:rPr>
      </w:pPr>
      <w:r>
        <w:rPr>
          <w:rStyle w:val="FontStyle11"/>
          <w:lang w:eastAsia="ro-RO"/>
        </w:rPr>
        <w:t xml:space="preserve">    </w:t>
      </w:r>
      <w:r w:rsidRPr="002061F1">
        <w:rPr>
          <w:rStyle w:val="FontStyle11"/>
          <w:sz w:val="24"/>
          <w:szCs w:val="24"/>
          <w:lang w:eastAsia="ro-RO"/>
        </w:rPr>
        <w:t>Produse şi cantităţi</w:t>
      </w:r>
    </w:p>
    <w:p w:rsidR="00AB0942" w:rsidRPr="002061F1" w:rsidRDefault="00AB0942" w:rsidP="00F500CE">
      <w:pPr>
        <w:ind w:firstLine="0"/>
        <w:rPr>
          <w:rStyle w:val="FontStyle11"/>
          <w:sz w:val="24"/>
          <w:szCs w:val="24"/>
          <w:lang w:eastAsia="ro-RO"/>
        </w:rPr>
      </w:pPr>
    </w:p>
    <w:p w:rsidR="00AB0942" w:rsidRPr="002061F1" w:rsidRDefault="00AB0942" w:rsidP="002061F1">
      <w:pPr>
        <w:pStyle w:val="Style6"/>
        <w:widowControl/>
        <w:tabs>
          <w:tab w:val="left" w:pos="360"/>
        </w:tabs>
        <w:spacing w:before="29" w:line="274" w:lineRule="exact"/>
        <w:jc w:val="left"/>
        <w:rPr>
          <w:rStyle w:val="FontStyle11"/>
          <w:sz w:val="24"/>
          <w:szCs w:val="24"/>
          <w:lang w:val="ro-RO" w:eastAsia="ro-RO"/>
        </w:rPr>
      </w:pPr>
      <w:r>
        <w:rPr>
          <w:rStyle w:val="FontStyle11"/>
          <w:sz w:val="24"/>
          <w:szCs w:val="24"/>
          <w:lang w:val="ro-RO" w:eastAsia="ro-RO"/>
        </w:rPr>
        <w:tab/>
      </w:r>
      <w:r>
        <w:rPr>
          <w:rStyle w:val="FontStyle11"/>
          <w:sz w:val="24"/>
          <w:szCs w:val="24"/>
          <w:lang w:val="ro-RO" w:eastAsia="ro-RO"/>
        </w:rPr>
        <w:tab/>
        <w:t xml:space="preserve">•     </w:t>
      </w:r>
      <w:r w:rsidRPr="002061F1">
        <w:rPr>
          <w:rStyle w:val="FontStyle11"/>
          <w:sz w:val="24"/>
          <w:szCs w:val="24"/>
          <w:lang w:val="ro-RO" w:eastAsia="ro-RO"/>
        </w:rPr>
        <w:t xml:space="preserve">conform anexelor A, B, C, D </w:t>
      </w:r>
    </w:p>
    <w:p w:rsidR="00AB0942" w:rsidRPr="002061F1" w:rsidRDefault="00AB0942" w:rsidP="002061F1">
      <w:pPr>
        <w:pStyle w:val="Style3"/>
        <w:widowControl/>
        <w:spacing w:before="5"/>
        <w:ind w:firstLine="538"/>
        <w:rPr>
          <w:rStyle w:val="FontStyle12"/>
          <w:sz w:val="24"/>
          <w:szCs w:val="24"/>
          <w:lang w:val="ro-RO" w:eastAsia="ro-RO"/>
        </w:rPr>
      </w:pPr>
      <w:r w:rsidRPr="002061F1">
        <w:rPr>
          <w:rStyle w:val="FontStyle12"/>
          <w:sz w:val="24"/>
          <w:szCs w:val="24"/>
          <w:lang w:val="ro-RO" w:eastAsia="ro-RO"/>
        </w:rPr>
        <w:t>Obs. Adjudecarea se va face aplicând criteriul „preţul cel mai scăzut pe total ofertă".</w:t>
      </w:r>
    </w:p>
    <w:p w:rsidR="00AB0942" w:rsidRPr="002061F1" w:rsidRDefault="00AB0942" w:rsidP="002061F1">
      <w:pPr>
        <w:pStyle w:val="Style4"/>
        <w:widowControl/>
        <w:numPr>
          <w:ilvl w:val="0"/>
          <w:numId w:val="4"/>
        </w:numPr>
        <w:tabs>
          <w:tab w:val="left" w:pos="538"/>
        </w:tabs>
        <w:spacing w:line="274" w:lineRule="exact"/>
        <w:ind w:left="1105"/>
        <w:rPr>
          <w:rStyle w:val="FontStyle11"/>
          <w:sz w:val="24"/>
          <w:szCs w:val="24"/>
          <w:lang w:val="ro-RO" w:eastAsia="ro-RO"/>
        </w:rPr>
      </w:pPr>
      <w:r w:rsidRPr="002061F1">
        <w:rPr>
          <w:rStyle w:val="FontStyle11"/>
          <w:sz w:val="24"/>
          <w:szCs w:val="24"/>
          <w:lang w:val="ro-RO" w:eastAsia="ro-RO"/>
        </w:rPr>
        <w:t xml:space="preserve">Preţul produselor: preţul contractului va </w:t>
      </w:r>
      <w:r w:rsidRPr="002061F1">
        <w:rPr>
          <w:rStyle w:val="FontStyle11"/>
          <w:spacing w:val="-20"/>
          <w:sz w:val="24"/>
          <w:szCs w:val="24"/>
          <w:lang w:val="ro-RO" w:eastAsia="ro-RO"/>
        </w:rPr>
        <w:t>fi</w:t>
      </w:r>
      <w:r w:rsidRPr="002061F1">
        <w:rPr>
          <w:rStyle w:val="FontStyle11"/>
          <w:sz w:val="24"/>
          <w:szCs w:val="24"/>
          <w:lang w:val="ro-RO" w:eastAsia="ro-RO"/>
        </w:rPr>
        <w:t xml:space="preserve"> exprimat fără TVA în lei.</w:t>
      </w:r>
    </w:p>
    <w:p w:rsidR="00AB0942" w:rsidRPr="002061F1" w:rsidRDefault="00AB0942" w:rsidP="002061F1">
      <w:pPr>
        <w:pStyle w:val="Style4"/>
        <w:widowControl/>
        <w:numPr>
          <w:ilvl w:val="0"/>
          <w:numId w:val="4"/>
        </w:numPr>
        <w:tabs>
          <w:tab w:val="left" w:pos="538"/>
        </w:tabs>
        <w:spacing w:line="274" w:lineRule="exact"/>
        <w:ind w:left="567" w:firstLine="0"/>
        <w:rPr>
          <w:rStyle w:val="FontStyle11"/>
          <w:sz w:val="24"/>
          <w:szCs w:val="24"/>
          <w:lang w:val="ro-RO" w:eastAsia="ro-RO"/>
        </w:rPr>
      </w:pPr>
      <w:r w:rsidRPr="002061F1">
        <w:rPr>
          <w:rStyle w:val="FontStyle11"/>
          <w:sz w:val="24"/>
          <w:szCs w:val="24"/>
          <w:lang w:val="ro-RO" w:eastAsia="ro-RO"/>
        </w:rPr>
        <w:t>Locul de livrare:</w:t>
      </w:r>
    </w:p>
    <w:p w:rsidR="00AB0942" w:rsidRPr="002061F1" w:rsidRDefault="00AB0942" w:rsidP="002061F1">
      <w:pPr>
        <w:pStyle w:val="Style6"/>
        <w:widowControl/>
        <w:numPr>
          <w:ilvl w:val="0"/>
          <w:numId w:val="5"/>
        </w:numPr>
        <w:tabs>
          <w:tab w:val="left" w:pos="360"/>
        </w:tabs>
        <w:spacing w:before="10"/>
        <w:ind w:left="708"/>
        <w:rPr>
          <w:rStyle w:val="FontStyle11"/>
          <w:sz w:val="24"/>
          <w:szCs w:val="24"/>
          <w:lang w:val="ro-RO" w:eastAsia="ro-RO"/>
        </w:rPr>
      </w:pPr>
      <w:r w:rsidRPr="002061F1">
        <w:rPr>
          <w:rStyle w:val="FontStyle11"/>
          <w:sz w:val="24"/>
          <w:szCs w:val="24"/>
          <w:lang w:val="ro-RO" w:eastAsia="ro-RO"/>
        </w:rPr>
        <w:t xml:space="preserve">Anexa A: Biblioteca Universităţii din </w:t>
      </w:r>
      <w:r w:rsidRPr="002061F1">
        <w:rPr>
          <w:rStyle w:val="FontStyle11"/>
          <w:sz w:val="24"/>
          <w:szCs w:val="24"/>
          <w:lang w:eastAsia="ro-RO"/>
        </w:rPr>
        <w:t xml:space="preserve">Craiova, </w:t>
      </w:r>
      <w:r w:rsidRPr="002061F1">
        <w:rPr>
          <w:rStyle w:val="FontStyle11"/>
          <w:sz w:val="24"/>
          <w:szCs w:val="24"/>
          <w:lang w:val="ro-RO" w:eastAsia="ro-RO"/>
        </w:rPr>
        <w:t>str. Al</w:t>
      </w:r>
      <w:r w:rsidRPr="002061F1">
        <w:rPr>
          <w:rStyle w:val="FontStyle12"/>
          <w:sz w:val="24"/>
          <w:szCs w:val="24"/>
          <w:lang w:val="ro-RO" w:eastAsia="ro-RO"/>
        </w:rPr>
        <w:t>.</w:t>
      </w:r>
      <w:r w:rsidRPr="002061F1">
        <w:rPr>
          <w:rStyle w:val="FontStyle12"/>
          <w:b w:val="0"/>
          <w:sz w:val="24"/>
          <w:szCs w:val="24"/>
          <w:lang w:val="ro-RO" w:eastAsia="ro-RO"/>
        </w:rPr>
        <w:t>I</w:t>
      </w:r>
      <w:r w:rsidRPr="002061F1">
        <w:rPr>
          <w:rStyle w:val="FontStyle11"/>
          <w:sz w:val="24"/>
          <w:szCs w:val="24"/>
          <w:lang w:val="ro-RO" w:eastAsia="ro-RO"/>
        </w:rPr>
        <w:t xml:space="preserve">.Cuza, </w:t>
      </w:r>
      <w:r w:rsidRPr="002061F1">
        <w:rPr>
          <w:rStyle w:val="FontStyle11"/>
          <w:sz w:val="24"/>
          <w:szCs w:val="24"/>
          <w:lang w:eastAsia="ro-RO"/>
        </w:rPr>
        <w:t xml:space="preserve">nr. </w:t>
      </w:r>
      <w:r w:rsidRPr="002061F1">
        <w:rPr>
          <w:rStyle w:val="FontStyle11"/>
          <w:sz w:val="24"/>
          <w:szCs w:val="24"/>
          <w:lang w:val="ro-RO" w:eastAsia="ro-RO"/>
        </w:rPr>
        <w:t xml:space="preserve">13, </w:t>
      </w:r>
      <w:r w:rsidRPr="002061F1">
        <w:rPr>
          <w:rStyle w:val="FontStyle11"/>
          <w:sz w:val="24"/>
          <w:szCs w:val="24"/>
          <w:lang w:eastAsia="ro-RO"/>
        </w:rPr>
        <w:t>CRAIOVA</w:t>
      </w:r>
    </w:p>
    <w:p w:rsidR="00AB0942" w:rsidRPr="002061F1" w:rsidRDefault="00AB0942" w:rsidP="001B6F5C">
      <w:pPr>
        <w:pStyle w:val="Style6"/>
        <w:widowControl/>
        <w:numPr>
          <w:ilvl w:val="0"/>
          <w:numId w:val="5"/>
        </w:numPr>
        <w:tabs>
          <w:tab w:val="left" w:pos="709"/>
        </w:tabs>
        <w:spacing w:before="19" w:line="274" w:lineRule="exact"/>
        <w:ind w:left="709"/>
        <w:rPr>
          <w:rStyle w:val="FontStyle11"/>
          <w:sz w:val="24"/>
          <w:szCs w:val="24"/>
          <w:lang w:val="ro-RO" w:eastAsia="ro-RO"/>
        </w:rPr>
      </w:pPr>
      <w:r w:rsidRPr="002061F1">
        <w:rPr>
          <w:rStyle w:val="FontStyle11"/>
          <w:sz w:val="24"/>
          <w:szCs w:val="24"/>
          <w:lang w:val="ro-RO" w:eastAsia="ro-RO"/>
        </w:rPr>
        <w:t xml:space="preserve">Anexa </w:t>
      </w:r>
      <w:r>
        <w:rPr>
          <w:rStyle w:val="FontStyle11"/>
          <w:sz w:val="24"/>
          <w:szCs w:val="24"/>
          <w:lang w:val="ro-RO" w:eastAsia="ro-RO"/>
        </w:rPr>
        <w:t>B</w:t>
      </w:r>
      <w:r w:rsidRPr="002061F1">
        <w:rPr>
          <w:rStyle w:val="FontStyle11"/>
          <w:sz w:val="24"/>
          <w:szCs w:val="24"/>
          <w:lang w:val="ro-RO" w:eastAsia="ro-RO"/>
        </w:rPr>
        <w:t xml:space="preserve">: Direcţia General Administrativă şi Economică a Universităţii din </w:t>
      </w:r>
      <w:r w:rsidRPr="002061F1">
        <w:rPr>
          <w:rStyle w:val="FontStyle11"/>
          <w:sz w:val="24"/>
          <w:szCs w:val="24"/>
          <w:lang w:eastAsia="ro-RO"/>
        </w:rPr>
        <w:t xml:space="preserve">Craiova, </w:t>
      </w:r>
      <w:r w:rsidRPr="002061F1">
        <w:rPr>
          <w:rStyle w:val="FontStyle11"/>
          <w:sz w:val="24"/>
          <w:szCs w:val="24"/>
          <w:lang w:val="ro-RO" w:eastAsia="ro-RO"/>
        </w:rPr>
        <w:t xml:space="preserve">str. Libertăţii, </w:t>
      </w:r>
      <w:r w:rsidRPr="002061F1">
        <w:rPr>
          <w:rStyle w:val="FontStyle11"/>
          <w:sz w:val="24"/>
          <w:szCs w:val="24"/>
          <w:lang w:eastAsia="ro-RO"/>
        </w:rPr>
        <w:t xml:space="preserve">nr. </w:t>
      </w:r>
      <w:r w:rsidRPr="002061F1">
        <w:rPr>
          <w:rStyle w:val="FontStyle11"/>
          <w:sz w:val="24"/>
          <w:szCs w:val="24"/>
          <w:lang w:val="ro-RO" w:eastAsia="ro-RO"/>
        </w:rPr>
        <w:t xml:space="preserve">19, </w:t>
      </w:r>
      <w:r w:rsidRPr="002061F1">
        <w:rPr>
          <w:rStyle w:val="FontStyle11"/>
          <w:sz w:val="24"/>
          <w:szCs w:val="24"/>
          <w:lang w:eastAsia="ro-RO"/>
        </w:rPr>
        <w:t>CRAIOVA</w:t>
      </w:r>
    </w:p>
    <w:p w:rsidR="00AB0942" w:rsidRPr="002061F1" w:rsidRDefault="00AB0942" w:rsidP="001B6F5C">
      <w:pPr>
        <w:pStyle w:val="Style6"/>
        <w:widowControl/>
        <w:numPr>
          <w:ilvl w:val="0"/>
          <w:numId w:val="5"/>
        </w:numPr>
        <w:tabs>
          <w:tab w:val="left" w:pos="709"/>
        </w:tabs>
        <w:spacing w:before="14"/>
        <w:ind w:left="709"/>
        <w:rPr>
          <w:rStyle w:val="FontStyle11"/>
          <w:sz w:val="24"/>
          <w:szCs w:val="24"/>
          <w:lang w:val="ro-RO" w:eastAsia="ro-RO"/>
        </w:rPr>
      </w:pPr>
      <w:r w:rsidRPr="002061F1">
        <w:rPr>
          <w:rStyle w:val="FontStyle11"/>
          <w:sz w:val="24"/>
          <w:szCs w:val="24"/>
          <w:lang w:val="ro-RO" w:eastAsia="ro-RO"/>
        </w:rPr>
        <w:t xml:space="preserve">Anexa </w:t>
      </w:r>
      <w:r>
        <w:rPr>
          <w:rStyle w:val="FontStyle11"/>
          <w:sz w:val="24"/>
          <w:szCs w:val="24"/>
          <w:lang w:val="ro-RO" w:eastAsia="ro-RO"/>
        </w:rPr>
        <w:t>C</w:t>
      </w:r>
      <w:r w:rsidRPr="002061F1">
        <w:rPr>
          <w:rStyle w:val="FontStyle11"/>
          <w:sz w:val="24"/>
          <w:szCs w:val="24"/>
          <w:lang w:val="ro-RO" w:eastAsia="ro-RO"/>
        </w:rPr>
        <w:t>: Biblioteca Centrului Universitar Drobeta Tr. Severin, str. Călugăreni, nr.l, Drobeta Tr. Severin</w:t>
      </w:r>
    </w:p>
    <w:p w:rsidR="00AB0942" w:rsidRPr="002061F1" w:rsidRDefault="00AB0942" w:rsidP="001B6F5C">
      <w:pPr>
        <w:pStyle w:val="Style6"/>
        <w:widowControl/>
        <w:numPr>
          <w:ilvl w:val="0"/>
          <w:numId w:val="5"/>
        </w:numPr>
        <w:tabs>
          <w:tab w:val="left" w:pos="709"/>
        </w:tabs>
        <w:spacing w:before="14"/>
        <w:ind w:left="709"/>
        <w:rPr>
          <w:rStyle w:val="FontStyle11"/>
          <w:sz w:val="24"/>
          <w:szCs w:val="24"/>
          <w:lang w:val="ro-RO" w:eastAsia="ro-RO"/>
        </w:rPr>
      </w:pPr>
      <w:r w:rsidRPr="002061F1">
        <w:rPr>
          <w:rStyle w:val="FontStyle11"/>
          <w:sz w:val="24"/>
          <w:szCs w:val="24"/>
          <w:lang w:val="ro-RO" w:eastAsia="ro-RO"/>
        </w:rPr>
        <w:t xml:space="preserve">Anexa </w:t>
      </w:r>
      <w:r>
        <w:rPr>
          <w:rStyle w:val="FontStyle11"/>
          <w:sz w:val="24"/>
          <w:szCs w:val="24"/>
          <w:lang w:val="ro-RO" w:eastAsia="ro-RO"/>
        </w:rPr>
        <w:t>D</w:t>
      </w:r>
      <w:r w:rsidRPr="002061F1">
        <w:rPr>
          <w:rStyle w:val="FontStyle11"/>
          <w:sz w:val="24"/>
          <w:szCs w:val="24"/>
          <w:lang w:val="ro-RO" w:eastAsia="ro-RO"/>
        </w:rPr>
        <w:t>: Biblioteca Centrului Universitar Drobeta Tr. Severin, str. Traian, nr.277A, Drobeta Tr. Severin</w:t>
      </w:r>
    </w:p>
    <w:p w:rsidR="00AB0942" w:rsidRDefault="00AB0942" w:rsidP="0007594F">
      <w:pPr>
        <w:pStyle w:val="Style6"/>
        <w:widowControl/>
        <w:tabs>
          <w:tab w:val="left" w:pos="360"/>
        </w:tabs>
        <w:spacing w:before="14"/>
        <w:ind w:left="360"/>
        <w:rPr>
          <w:rStyle w:val="FontStyle11"/>
          <w:color w:val="FF0000"/>
          <w:lang w:val="ro-RO" w:eastAsia="ro-RO"/>
        </w:rPr>
      </w:pPr>
    </w:p>
    <w:p w:rsidR="00AB0942" w:rsidRPr="00DD1253" w:rsidRDefault="00AB0942" w:rsidP="002061F1">
      <w:pPr>
        <w:pStyle w:val="Style6"/>
        <w:widowControl/>
        <w:tabs>
          <w:tab w:val="left" w:pos="360"/>
        </w:tabs>
        <w:spacing w:before="14"/>
        <w:rPr>
          <w:rStyle w:val="FontStyle11"/>
          <w:b/>
          <w:color w:val="000000"/>
          <w:sz w:val="24"/>
          <w:szCs w:val="24"/>
          <w:lang w:val="ro-RO" w:eastAsia="ro-RO"/>
        </w:rPr>
      </w:pPr>
      <w:r w:rsidRPr="00DD1253">
        <w:rPr>
          <w:rStyle w:val="FontStyle11"/>
          <w:b/>
          <w:color w:val="000000"/>
          <w:lang w:val="ro-RO" w:eastAsia="ro-RO"/>
        </w:rPr>
        <w:t xml:space="preserve">       SE VOR OFERTA TOATE TITLURILE DIN CADRUL ANEXELOR</w:t>
      </w:r>
    </w:p>
    <w:p w:rsidR="00AB0942" w:rsidRPr="0007594F" w:rsidRDefault="00AB0942" w:rsidP="002061F1">
      <w:pPr>
        <w:pStyle w:val="Style2"/>
        <w:widowControl/>
        <w:spacing w:line="274" w:lineRule="exact"/>
        <w:ind w:firstLine="360"/>
        <w:rPr>
          <w:rStyle w:val="FontStyle12"/>
          <w:color w:val="FF0000"/>
          <w:sz w:val="24"/>
          <w:szCs w:val="24"/>
          <w:lang w:val="ro-RO" w:eastAsia="ro-RO"/>
        </w:rPr>
      </w:pPr>
    </w:p>
    <w:p w:rsidR="00AB0942" w:rsidRPr="002061F1" w:rsidRDefault="00AB0942" w:rsidP="001B6F5C">
      <w:pPr>
        <w:pStyle w:val="Style2"/>
        <w:widowControl/>
        <w:spacing w:line="274" w:lineRule="exact"/>
        <w:ind w:firstLine="708"/>
        <w:rPr>
          <w:rStyle w:val="FontStyle11"/>
          <w:sz w:val="24"/>
          <w:szCs w:val="24"/>
          <w:lang w:val="ro-RO" w:eastAsia="ro-RO"/>
        </w:rPr>
      </w:pPr>
      <w:r w:rsidRPr="002061F1">
        <w:rPr>
          <w:rStyle w:val="FontStyle12"/>
          <w:sz w:val="24"/>
          <w:szCs w:val="24"/>
          <w:lang w:val="ro-RO" w:eastAsia="ro-RO"/>
        </w:rPr>
        <w:t xml:space="preserve">Obs. </w:t>
      </w:r>
      <w:r w:rsidRPr="002061F1">
        <w:rPr>
          <w:rStyle w:val="FontStyle11"/>
          <w:sz w:val="24"/>
          <w:szCs w:val="24"/>
          <w:lang w:val="ro-RO" w:eastAsia="ro-RO"/>
        </w:rPr>
        <w:t>Transportul până la sediul beneficiarului cade în sarcina furnizorului.</w:t>
      </w:r>
    </w:p>
    <w:p w:rsidR="00AB0942" w:rsidRPr="002061F1" w:rsidRDefault="00AB0942" w:rsidP="002061F1">
      <w:pPr>
        <w:pStyle w:val="Style4"/>
        <w:widowControl/>
        <w:tabs>
          <w:tab w:val="left" w:pos="538"/>
        </w:tabs>
        <w:spacing w:line="274" w:lineRule="exact"/>
        <w:ind w:firstLine="0"/>
        <w:rPr>
          <w:rStyle w:val="FontStyle11"/>
          <w:sz w:val="24"/>
          <w:szCs w:val="24"/>
          <w:lang w:val="ro-RO" w:eastAsia="ro-RO"/>
        </w:rPr>
      </w:pPr>
      <w:r>
        <w:rPr>
          <w:rStyle w:val="FontStyle11"/>
          <w:b/>
          <w:sz w:val="24"/>
          <w:szCs w:val="24"/>
          <w:lang w:val="ro-RO" w:eastAsia="ro-RO"/>
        </w:rPr>
        <w:tab/>
      </w:r>
      <w:r w:rsidRPr="002061F1">
        <w:rPr>
          <w:rStyle w:val="FontStyle11"/>
          <w:b/>
          <w:sz w:val="24"/>
          <w:szCs w:val="24"/>
          <w:lang w:val="ro-RO" w:eastAsia="ro-RO"/>
        </w:rPr>
        <w:t>4.</w:t>
      </w:r>
      <w:r w:rsidRPr="002061F1">
        <w:rPr>
          <w:rStyle w:val="FontStyle11"/>
          <w:sz w:val="24"/>
          <w:szCs w:val="24"/>
          <w:lang w:val="ro-RO" w:eastAsia="ro-RO"/>
        </w:rPr>
        <w:tab/>
        <w:t>Termen de livrare: - periodicele cotidiene vor fi livrate în ziua apariţiei</w:t>
      </w:r>
    </w:p>
    <w:p w:rsidR="00AB0942" w:rsidRPr="002061F1" w:rsidRDefault="00AB0942" w:rsidP="002061F1">
      <w:pPr>
        <w:pStyle w:val="Style5"/>
        <w:widowControl/>
        <w:spacing w:line="274" w:lineRule="exact"/>
        <w:ind w:left="2222"/>
        <w:rPr>
          <w:rStyle w:val="FontStyle11"/>
          <w:sz w:val="24"/>
          <w:szCs w:val="24"/>
          <w:lang w:val="ro-RO" w:eastAsia="ro-RO"/>
        </w:rPr>
      </w:pPr>
      <w:r w:rsidRPr="002061F1">
        <w:rPr>
          <w:rStyle w:val="FontStyle11"/>
          <w:sz w:val="24"/>
          <w:szCs w:val="24"/>
          <w:lang w:val="ro-RO" w:eastAsia="ro-RO"/>
        </w:rPr>
        <w:t xml:space="preserve"> </w:t>
      </w:r>
      <w:r>
        <w:rPr>
          <w:rStyle w:val="FontStyle11"/>
          <w:sz w:val="24"/>
          <w:szCs w:val="24"/>
          <w:lang w:val="ro-RO" w:eastAsia="ro-RO"/>
        </w:rPr>
        <w:tab/>
        <w:t xml:space="preserve">       </w:t>
      </w:r>
      <w:r w:rsidRPr="002061F1">
        <w:rPr>
          <w:rStyle w:val="FontStyle11"/>
          <w:sz w:val="24"/>
          <w:szCs w:val="24"/>
          <w:lang w:val="ro-RO" w:eastAsia="ro-RO"/>
        </w:rPr>
        <w:t xml:space="preserve">- celelalte periodice vor </w:t>
      </w:r>
      <w:r w:rsidRPr="002061F1">
        <w:rPr>
          <w:rStyle w:val="FontStyle11"/>
          <w:spacing w:val="-20"/>
          <w:sz w:val="24"/>
          <w:szCs w:val="24"/>
          <w:lang w:val="ro-RO" w:eastAsia="ro-RO"/>
        </w:rPr>
        <w:t>fi</w:t>
      </w:r>
      <w:r w:rsidRPr="002061F1">
        <w:rPr>
          <w:rStyle w:val="FontStyle11"/>
          <w:sz w:val="24"/>
          <w:szCs w:val="24"/>
          <w:lang w:val="ro-RO" w:eastAsia="ro-RO"/>
        </w:rPr>
        <w:t xml:space="preserve"> livrate la momentul apariţiei lor în editurile respective</w:t>
      </w:r>
    </w:p>
    <w:p w:rsidR="00AB0942" w:rsidRPr="002061F1" w:rsidRDefault="00AB0942" w:rsidP="002061F1">
      <w:pPr>
        <w:pStyle w:val="Style4"/>
        <w:widowControl/>
        <w:tabs>
          <w:tab w:val="left" w:pos="538"/>
        </w:tabs>
        <w:spacing w:line="274" w:lineRule="exact"/>
        <w:ind w:firstLine="0"/>
        <w:rPr>
          <w:rStyle w:val="FontStyle11"/>
          <w:sz w:val="24"/>
          <w:szCs w:val="24"/>
          <w:lang w:val="ro-RO" w:eastAsia="ro-RO"/>
        </w:rPr>
      </w:pPr>
      <w:r>
        <w:rPr>
          <w:rStyle w:val="FontStyle11"/>
          <w:b/>
          <w:sz w:val="24"/>
          <w:szCs w:val="24"/>
          <w:lang w:val="ro-RO" w:eastAsia="ro-RO"/>
        </w:rPr>
        <w:tab/>
      </w:r>
      <w:r w:rsidRPr="002061F1">
        <w:rPr>
          <w:rStyle w:val="FontStyle11"/>
          <w:b/>
          <w:sz w:val="24"/>
          <w:szCs w:val="24"/>
          <w:lang w:val="ro-RO" w:eastAsia="ro-RO"/>
        </w:rPr>
        <w:t>5.</w:t>
      </w:r>
      <w:r w:rsidRPr="002061F1">
        <w:rPr>
          <w:rStyle w:val="FontStyle11"/>
          <w:sz w:val="24"/>
          <w:szCs w:val="24"/>
          <w:lang w:val="ro-RO" w:eastAsia="ro-RO"/>
        </w:rPr>
        <w:tab/>
        <w:t>Modalităţi şi termene de plată</w:t>
      </w:r>
    </w:p>
    <w:p w:rsidR="00AB0942" w:rsidRPr="00373B3E" w:rsidRDefault="00AB0942" w:rsidP="00403F81">
      <w:pPr>
        <w:pStyle w:val="Style1"/>
        <w:widowControl/>
        <w:numPr>
          <w:ilvl w:val="0"/>
          <w:numId w:val="6"/>
        </w:numPr>
        <w:tabs>
          <w:tab w:val="left" w:pos="840"/>
          <w:tab w:val="num" w:pos="2040"/>
        </w:tabs>
        <w:spacing w:line="274" w:lineRule="exact"/>
        <w:ind w:left="480" w:firstLine="70"/>
        <w:rPr>
          <w:rStyle w:val="FontStyle11"/>
          <w:color w:val="000000"/>
          <w:sz w:val="24"/>
          <w:szCs w:val="24"/>
          <w:lang w:val="ro-RO" w:eastAsia="ro-RO"/>
        </w:rPr>
      </w:pPr>
      <w:r w:rsidRPr="00373B3E">
        <w:rPr>
          <w:rStyle w:val="FontStyle11"/>
          <w:color w:val="000000"/>
          <w:sz w:val="24"/>
          <w:szCs w:val="24"/>
          <w:lang w:val="ro-RO" w:eastAsia="ro-RO"/>
        </w:rPr>
        <w:t xml:space="preserve">Plată în lei, în contul vânzătorului deschis la Trezorerie, </w:t>
      </w:r>
      <w:r w:rsidRPr="00373B3E">
        <w:rPr>
          <w:rStyle w:val="FontStyle12"/>
          <w:color w:val="000000"/>
          <w:sz w:val="24"/>
          <w:szCs w:val="24"/>
          <w:lang w:val="ro-RO" w:eastAsia="ro-RO"/>
        </w:rPr>
        <w:t xml:space="preserve">în tranşe trimestriale, </w:t>
      </w:r>
      <w:r w:rsidRPr="00373B3E">
        <w:rPr>
          <w:rStyle w:val="FontStyle11"/>
          <w:color w:val="000000"/>
          <w:sz w:val="24"/>
          <w:szCs w:val="24"/>
          <w:lang w:val="ro-RO" w:eastAsia="ro-RO"/>
        </w:rPr>
        <w:t>după recepţia cant</w:t>
      </w:r>
      <w:r>
        <w:rPr>
          <w:rStyle w:val="FontStyle11"/>
          <w:color w:val="000000"/>
          <w:sz w:val="24"/>
          <w:szCs w:val="24"/>
          <w:lang w:val="ro-RO" w:eastAsia="ro-RO"/>
        </w:rPr>
        <w:t xml:space="preserve">itativă şi calitativă </w:t>
      </w:r>
      <w:r w:rsidRPr="00C6460F">
        <w:rPr>
          <w:lang w:val="pt-BR"/>
        </w:rPr>
        <w:t xml:space="preserve">în termen de maxim </w:t>
      </w:r>
      <w:r w:rsidRPr="0042575B">
        <w:rPr>
          <w:color w:val="000000"/>
          <w:lang w:val="pt-BR"/>
        </w:rPr>
        <w:t>30 zile de la recepţia calitativă a produselor cu respectarea OUG 34/2009</w:t>
      </w:r>
      <w:r w:rsidRPr="00373B3E">
        <w:rPr>
          <w:rStyle w:val="FontStyle11"/>
          <w:color w:val="000000"/>
          <w:sz w:val="24"/>
          <w:szCs w:val="24"/>
          <w:lang w:val="ro-RO" w:eastAsia="ro-RO"/>
        </w:rPr>
        <w:t xml:space="preserve">, pe bază de factură fiscală în original (câte o factură pentru fiecare anexă) , emisă pe numele Universităţii din </w:t>
      </w:r>
      <w:r w:rsidRPr="00373B3E">
        <w:rPr>
          <w:rStyle w:val="FontStyle11"/>
          <w:color w:val="000000"/>
          <w:sz w:val="24"/>
          <w:szCs w:val="24"/>
          <w:lang w:eastAsia="ro-RO"/>
        </w:rPr>
        <w:t xml:space="preserve">Craiova </w:t>
      </w:r>
      <w:r w:rsidRPr="00373B3E">
        <w:rPr>
          <w:rStyle w:val="FontStyle11"/>
          <w:color w:val="000000"/>
          <w:sz w:val="24"/>
          <w:szCs w:val="24"/>
          <w:lang w:val="ro-RO" w:eastAsia="ro-RO"/>
        </w:rPr>
        <w:t>şi proces verbal de recepţie cantitativă/calitativă semnat de beneficiar şi de furnizor.</w:t>
      </w:r>
      <w:r w:rsidRPr="00373B3E">
        <w:rPr>
          <w:rStyle w:val="FontStyle11"/>
          <w:color w:val="000000"/>
          <w:lang w:val="ro-RO" w:eastAsia="ro-RO"/>
        </w:rPr>
        <w:t xml:space="preserve"> </w:t>
      </w:r>
      <w:r w:rsidRPr="00373B3E">
        <w:rPr>
          <w:rStyle w:val="FontStyle11"/>
          <w:color w:val="000000"/>
          <w:sz w:val="24"/>
          <w:szCs w:val="24"/>
          <w:lang w:val="ro-RO" w:eastAsia="ro-RO"/>
        </w:rPr>
        <w:t>Plata se va face corespunzator publicatiilor primite.</w:t>
      </w:r>
      <w:r w:rsidRPr="00373B3E">
        <w:rPr>
          <w:rStyle w:val="FontStyle11"/>
          <w:color w:val="000000"/>
          <w:lang w:val="ro-RO" w:eastAsia="ro-RO"/>
        </w:rPr>
        <w:t xml:space="preserve"> </w:t>
      </w:r>
    </w:p>
    <w:p w:rsidR="00AB0942" w:rsidRPr="00373B3E" w:rsidRDefault="00AB0942" w:rsidP="002061F1">
      <w:pPr>
        <w:pStyle w:val="Style1"/>
        <w:widowControl/>
        <w:numPr>
          <w:ilvl w:val="0"/>
          <w:numId w:val="6"/>
        </w:numPr>
        <w:tabs>
          <w:tab w:val="left" w:pos="902"/>
        </w:tabs>
        <w:spacing w:before="5" w:line="274" w:lineRule="exact"/>
        <w:ind w:left="547" w:firstLine="0"/>
        <w:jc w:val="left"/>
        <w:rPr>
          <w:rStyle w:val="FontStyle11"/>
          <w:color w:val="000000"/>
          <w:sz w:val="24"/>
          <w:szCs w:val="24"/>
          <w:lang w:val="ro-RO" w:eastAsia="ro-RO"/>
        </w:rPr>
      </w:pPr>
      <w:r>
        <w:rPr>
          <w:rStyle w:val="FontStyle11"/>
          <w:color w:val="000000"/>
          <w:sz w:val="24"/>
          <w:szCs w:val="24"/>
          <w:lang w:val="ro-RO" w:eastAsia="ro-RO"/>
        </w:rPr>
        <w:t xml:space="preserve"> </w:t>
      </w:r>
      <w:r w:rsidRPr="00373B3E">
        <w:rPr>
          <w:rStyle w:val="FontStyle11"/>
          <w:color w:val="000000"/>
          <w:sz w:val="24"/>
          <w:szCs w:val="24"/>
          <w:lang w:val="ro-RO" w:eastAsia="ro-RO"/>
        </w:rPr>
        <w:t>Nu se acceptă plata în avans.</w:t>
      </w:r>
    </w:p>
    <w:p w:rsidR="00AB0942" w:rsidRPr="00373B3E" w:rsidRDefault="00AB0942" w:rsidP="002061F1">
      <w:pPr>
        <w:pStyle w:val="Style1"/>
        <w:widowControl/>
        <w:numPr>
          <w:ilvl w:val="0"/>
          <w:numId w:val="6"/>
        </w:numPr>
        <w:tabs>
          <w:tab w:val="left" w:pos="902"/>
        </w:tabs>
        <w:spacing w:line="274" w:lineRule="exact"/>
        <w:ind w:left="902"/>
        <w:rPr>
          <w:rStyle w:val="FontStyle11"/>
          <w:color w:val="000000"/>
          <w:sz w:val="24"/>
          <w:szCs w:val="24"/>
          <w:lang w:val="ro-RO" w:eastAsia="ro-RO"/>
        </w:rPr>
      </w:pPr>
      <w:r w:rsidRPr="00373B3E">
        <w:rPr>
          <w:rStyle w:val="FontStyle11"/>
          <w:color w:val="000000"/>
          <w:sz w:val="24"/>
          <w:szCs w:val="24"/>
          <w:lang w:val="ro-RO" w:eastAsia="ro-RO"/>
        </w:rPr>
        <w:t>Preţul de vânzare, preţul care va fi înscris în contract va fi cel din ofertă.</w:t>
      </w:r>
    </w:p>
    <w:p w:rsidR="00AB0942" w:rsidRPr="00373B3E" w:rsidRDefault="00AB0942" w:rsidP="00403F81">
      <w:pPr>
        <w:pStyle w:val="Style1"/>
        <w:widowControl/>
        <w:numPr>
          <w:ilvl w:val="0"/>
          <w:numId w:val="6"/>
        </w:numPr>
        <w:tabs>
          <w:tab w:val="left" w:pos="840"/>
          <w:tab w:val="num" w:pos="2040"/>
        </w:tabs>
        <w:spacing w:line="274" w:lineRule="exact"/>
        <w:ind w:left="480" w:firstLine="70"/>
        <w:rPr>
          <w:color w:val="000000"/>
          <w:lang w:val="ro-RO" w:eastAsia="ro-RO"/>
        </w:rPr>
      </w:pPr>
      <w:r w:rsidRPr="00373B3E">
        <w:rPr>
          <w:color w:val="000000"/>
          <w:lang w:val="pt-BR"/>
        </w:rPr>
        <w:t xml:space="preserve">Penalizarile  pentru întîrzierile la livrare sau plată sunt de </w:t>
      </w:r>
      <w:r w:rsidRPr="00373B3E">
        <w:rPr>
          <w:b/>
          <w:color w:val="000000"/>
          <w:lang w:val="pt-BR"/>
        </w:rPr>
        <w:t>0,1%</w:t>
      </w:r>
      <w:r w:rsidRPr="00373B3E">
        <w:rPr>
          <w:color w:val="000000"/>
          <w:lang w:val="pt-BR"/>
        </w:rPr>
        <w:t xml:space="preserve"> pe zi din valoarea  produselor nelivrate sau din suma de plată rămasă neachitată.</w:t>
      </w:r>
    </w:p>
    <w:p w:rsidR="00AB0942" w:rsidRPr="00373B3E" w:rsidRDefault="00AB0942" w:rsidP="0007594F">
      <w:pPr>
        <w:pStyle w:val="Style1"/>
        <w:widowControl/>
        <w:tabs>
          <w:tab w:val="left" w:pos="902"/>
        </w:tabs>
        <w:spacing w:line="274" w:lineRule="exact"/>
        <w:ind w:left="547" w:firstLine="0"/>
        <w:rPr>
          <w:rStyle w:val="FontStyle11"/>
          <w:color w:val="000000"/>
          <w:sz w:val="24"/>
          <w:szCs w:val="24"/>
          <w:lang w:val="ro-RO" w:eastAsia="ro-RO"/>
        </w:rPr>
      </w:pPr>
    </w:p>
    <w:p w:rsidR="00AB0942" w:rsidRDefault="00AB0942" w:rsidP="00B439C3">
      <w:pPr>
        <w:rPr>
          <w:rFonts w:ascii="Arial" w:hAnsi="Arial" w:cs="Arial"/>
          <w:b/>
        </w:rPr>
      </w:pPr>
    </w:p>
    <w:p w:rsidR="00AB0942" w:rsidRPr="001B6F5C" w:rsidRDefault="00AB0942" w:rsidP="004A4C03">
      <w:pPr>
        <w:ind w:firstLine="351"/>
        <w:rPr>
          <w:rFonts w:ascii="Times New Roman" w:hAnsi="Times New Roman"/>
          <w:b/>
        </w:rPr>
      </w:pPr>
      <w:r w:rsidRPr="001B6F5C">
        <w:rPr>
          <w:rFonts w:ascii="Times New Roman" w:hAnsi="Times New Roman"/>
          <w:b/>
        </w:rPr>
        <w:t>Director Bibliotecă</w:t>
      </w:r>
      <w:r w:rsidRPr="001B6F5C">
        <w:rPr>
          <w:rFonts w:ascii="Times New Roman" w:hAnsi="Times New Roman"/>
          <w:b/>
        </w:rPr>
        <w:tab/>
      </w:r>
      <w:r w:rsidRPr="001B6F5C">
        <w:rPr>
          <w:rFonts w:ascii="Times New Roman" w:hAnsi="Times New Roman"/>
          <w:b/>
        </w:rPr>
        <w:tab/>
      </w:r>
      <w:r w:rsidRPr="001B6F5C">
        <w:rPr>
          <w:rFonts w:ascii="Times New Roman" w:hAnsi="Times New Roman"/>
          <w:b/>
        </w:rPr>
        <w:tab/>
      </w:r>
      <w:r w:rsidRPr="001B6F5C">
        <w:rPr>
          <w:rFonts w:ascii="Times New Roman" w:hAnsi="Times New Roman"/>
          <w:b/>
        </w:rPr>
        <w:tab/>
      </w:r>
      <w:r w:rsidRPr="001B6F5C">
        <w:rPr>
          <w:rFonts w:ascii="Times New Roman" w:hAnsi="Times New Roman"/>
          <w:b/>
        </w:rPr>
        <w:tab/>
      </w:r>
      <w:r w:rsidRPr="001B6F5C">
        <w:rPr>
          <w:rFonts w:ascii="Times New Roman" w:hAnsi="Times New Roman"/>
          <w:b/>
        </w:rPr>
        <w:tab/>
      </w:r>
      <w:r w:rsidRPr="001B6F5C">
        <w:rPr>
          <w:rFonts w:ascii="Times New Roman" w:hAnsi="Times New Roman"/>
          <w:b/>
        </w:rPr>
        <w:tab/>
        <w:t>Intocmit.</w:t>
      </w:r>
    </w:p>
    <w:p w:rsidR="00AB0942" w:rsidRDefault="00AB0942" w:rsidP="00177A52">
      <w:pPr>
        <w:ind w:firstLine="351"/>
        <w:rPr>
          <w:b/>
          <w:sz w:val="24"/>
          <w:szCs w:val="24"/>
          <w:lang w:val="en-US"/>
        </w:rPr>
      </w:pPr>
      <w:r w:rsidRPr="001B6F5C">
        <w:rPr>
          <w:rFonts w:ascii="Times New Roman" w:hAnsi="Times New Roman"/>
          <w:b/>
        </w:rPr>
        <w:t xml:space="preserve">Georgeta Pădureanu             </w:t>
      </w:r>
      <w:r w:rsidRPr="001B6F5C">
        <w:rPr>
          <w:rFonts w:ascii="Times New Roman" w:hAnsi="Times New Roman"/>
          <w:b/>
        </w:rPr>
        <w:tab/>
      </w:r>
      <w:r w:rsidRPr="001B6F5C">
        <w:rPr>
          <w:rFonts w:ascii="Times New Roman" w:hAnsi="Times New Roman"/>
          <w:b/>
        </w:rPr>
        <w:tab/>
      </w:r>
      <w:r w:rsidRPr="001B6F5C">
        <w:rPr>
          <w:rFonts w:ascii="Times New Roman" w:hAnsi="Times New Roman"/>
          <w:b/>
        </w:rPr>
        <w:tab/>
      </w:r>
      <w:r w:rsidRPr="001B6F5C">
        <w:rPr>
          <w:rFonts w:ascii="Times New Roman" w:hAnsi="Times New Roman"/>
          <w:b/>
        </w:rPr>
        <w:tab/>
      </w:r>
      <w:r w:rsidRPr="001B6F5C">
        <w:rPr>
          <w:rFonts w:ascii="Times New Roman" w:hAnsi="Times New Roman"/>
          <w:b/>
        </w:rPr>
        <w:tab/>
      </w:r>
      <w:r w:rsidRPr="001B6F5C">
        <w:rPr>
          <w:rFonts w:ascii="Times New Roman" w:hAnsi="Times New Roman"/>
          <w:b/>
        </w:rPr>
        <w:tab/>
        <w:t>Crina Marin</w:t>
      </w:r>
    </w:p>
    <w:sectPr w:rsidR="00AB0942" w:rsidSect="009C42F3">
      <w:pgSz w:w="11906" w:h="16838"/>
      <w:pgMar w:top="678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CA3852"/>
    <w:lvl w:ilvl="0">
      <w:numFmt w:val="bullet"/>
      <w:lvlText w:val="*"/>
      <w:lvlJc w:val="left"/>
    </w:lvl>
  </w:abstractNum>
  <w:abstractNum w:abstractNumId="1">
    <w:nsid w:val="016521FF"/>
    <w:multiLevelType w:val="hybridMultilevel"/>
    <w:tmpl w:val="39F6F4E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24B246E"/>
    <w:multiLevelType w:val="hybridMultilevel"/>
    <w:tmpl w:val="86A846B8"/>
    <w:lvl w:ilvl="0" w:tplc="28A465B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02517968"/>
    <w:multiLevelType w:val="hybridMultilevel"/>
    <w:tmpl w:val="39F6F4E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49919EF"/>
    <w:multiLevelType w:val="singleLevel"/>
    <w:tmpl w:val="5162B304"/>
    <w:lvl w:ilvl="0">
      <w:start w:val="1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07770A44"/>
    <w:multiLevelType w:val="singleLevel"/>
    <w:tmpl w:val="7E8E88AE"/>
    <w:lvl w:ilvl="0">
      <w:start w:val="2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  <w:b/>
      </w:rPr>
    </w:lvl>
  </w:abstractNum>
  <w:abstractNum w:abstractNumId="6">
    <w:nsid w:val="22FA16F4"/>
    <w:multiLevelType w:val="hybridMultilevel"/>
    <w:tmpl w:val="6F58045E"/>
    <w:lvl w:ilvl="0" w:tplc="28A46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14151"/>
    <w:multiLevelType w:val="hybridMultilevel"/>
    <w:tmpl w:val="053632C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9E951FB"/>
    <w:multiLevelType w:val="hybridMultilevel"/>
    <w:tmpl w:val="FBCA31F8"/>
    <w:lvl w:ilvl="0" w:tplc="86BC54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46D"/>
    <w:rsid w:val="0000490A"/>
    <w:rsid w:val="00012F78"/>
    <w:rsid w:val="00014E2D"/>
    <w:rsid w:val="00016A3A"/>
    <w:rsid w:val="00032324"/>
    <w:rsid w:val="00074CC1"/>
    <w:rsid w:val="0007594F"/>
    <w:rsid w:val="0007692F"/>
    <w:rsid w:val="00080CCE"/>
    <w:rsid w:val="00082B2C"/>
    <w:rsid w:val="000A6636"/>
    <w:rsid w:val="000B2691"/>
    <w:rsid w:val="000B3042"/>
    <w:rsid w:val="000E4D0E"/>
    <w:rsid w:val="000E7450"/>
    <w:rsid w:val="001037A7"/>
    <w:rsid w:val="00111740"/>
    <w:rsid w:val="00111A22"/>
    <w:rsid w:val="00144AE8"/>
    <w:rsid w:val="00145E42"/>
    <w:rsid w:val="00154062"/>
    <w:rsid w:val="00167440"/>
    <w:rsid w:val="00177A52"/>
    <w:rsid w:val="001A5D7A"/>
    <w:rsid w:val="001B6F5C"/>
    <w:rsid w:val="001C7CED"/>
    <w:rsid w:val="001F53CE"/>
    <w:rsid w:val="00202418"/>
    <w:rsid w:val="00202BAB"/>
    <w:rsid w:val="002061F1"/>
    <w:rsid w:val="0022655E"/>
    <w:rsid w:val="00243E6A"/>
    <w:rsid w:val="00261B6A"/>
    <w:rsid w:val="00276351"/>
    <w:rsid w:val="002801BB"/>
    <w:rsid w:val="002853C7"/>
    <w:rsid w:val="002A4550"/>
    <w:rsid w:val="002A6411"/>
    <w:rsid w:val="002B6A8A"/>
    <w:rsid w:val="002F3D40"/>
    <w:rsid w:val="003052C9"/>
    <w:rsid w:val="0031200B"/>
    <w:rsid w:val="003368F1"/>
    <w:rsid w:val="003479D3"/>
    <w:rsid w:val="00347F94"/>
    <w:rsid w:val="00350763"/>
    <w:rsid w:val="00373B3E"/>
    <w:rsid w:val="00387702"/>
    <w:rsid w:val="003A738F"/>
    <w:rsid w:val="003B0AB0"/>
    <w:rsid w:val="003C73DE"/>
    <w:rsid w:val="00403F81"/>
    <w:rsid w:val="00405E07"/>
    <w:rsid w:val="00407CCB"/>
    <w:rsid w:val="00412266"/>
    <w:rsid w:val="0042575B"/>
    <w:rsid w:val="00463107"/>
    <w:rsid w:val="0048600B"/>
    <w:rsid w:val="004905A6"/>
    <w:rsid w:val="004909A0"/>
    <w:rsid w:val="00497B41"/>
    <w:rsid w:val="004A3430"/>
    <w:rsid w:val="004A4C03"/>
    <w:rsid w:val="004B0191"/>
    <w:rsid w:val="004D5F8D"/>
    <w:rsid w:val="004E32E4"/>
    <w:rsid w:val="004E4AF6"/>
    <w:rsid w:val="00504697"/>
    <w:rsid w:val="005179CF"/>
    <w:rsid w:val="00591FF5"/>
    <w:rsid w:val="005C1835"/>
    <w:rsid w:val="005C24B8"/>
    <w:rsid w:val="00602F15"/>
    <w:rsid w:val="006265DA"/>
    <w:rsid w:val="00641FF3"/>
    <w:rsid w:val="00661695"/>
    <w:rsid w:val="00676B99"/>
    <w:rsid w:val="006B0402"/>
    <w:rsid w:val="006B36B5"/>
    <w:rsid w:val="006D3975"/>
    <w:rsid w:val="006D4D69"/>
    <w:rsid w:val="006E42BB"/>
    <w:rsid w:val="006F4036"/>
    <w:rsid w:val="006F64C6"/>
    <w:rsid w:val="00714F91"/>
    <w:rsid w:val="00741C9E"/>
    <w:rsid w:val="0076155B"/>
    <w:rsid w:val="00781068"/>
    <w:rsid w:val="00785FA2"/>
    <w:rsid w:val="00796798"/>
    <w:rsid w:val="007A2E0D"/>
    <w:rsid w:val="007B746D"/>
    <w:rsid w:val="007C1093"/>
    <w:rsid w:val="007C5326"/>
    <w:rsid w:val="007C7AA9"/>
    <w:rsid w:val="007E090E"/>
    <w:rsid w:val="00834D5F"/>
    <w:rsid w:val="00857A78"/>
    <w:rsid w:val="008762BF"/>
    <w:rsid w:val="00876351"/>
    <w:rsid w:val="0088254D"/>
    <w:rsid w:val="00884715"/>
    <w:rsid w:val="008A5BB7"/>
    <w:rsid w:val="008B68CF"/>
    <w:rsid w:val="0092719E"/>
    <w:rsid w:val="00943455"/>
    <w:rsid w:val="00943B26"/>
    <w:rsid w:val="00956AA3"/>
    <w:rsid w:val="0097051C"/>
    <w:rsid w:val="00986A68"/>
    <w:rsid w:val="009C0E3F"/>
    <w:rsid w:val="009C42F3"/>
    <w:rsid w:val="009C6F55"/>
    <w:rsid w:val="009C7D70"/>
    <w:rsid w:val="00A32CAC"/>
    <w:rsid w:val="00A512B5"/>
    <w:rsid w:val="00A63CFB"/>
    <w:rsid w:val="00A63F75"/>
    <w:rsid w:val="00A73984"/>
    <w:rsid w:val="00AA7EF8"/>
    <w:rsid w:val="00AB0942"/>
    <w:rsid w:val="00AE0B5A"/>
    <w:rsid w:val="00AE3D9F"/>
    <w:rsid w:val="00AE72FD"/>
    <w:rsid w:val="00AF2782"/>
    <w:rsid w:val="00B114CA"/>
    <w:rsid w:val="00B118B6"/>
    <w:rsid w:val="00B171D8"/>
    <w:rsid w:val="00B434C6"/>
    <w:rsid w:val="00B439C3"/>
    <w:rsid w:val="00B446D9"/>
    <w:rsid w:val="00B44E9B"/>
    <w:rsid w:val="00B46B26"/>
    <w:rsid w:val="00B57DE6"/>
    <w:rsid w:val="00B84C77"/>
    <w:rsid w:val="00BC1A43"/>
    <w:rsid w:val="00BD7D62"/>
    <w:rsid w:val="00BE1AD4"/>
    <w:rsid w:val="00C067AE"/>
    <w:rsid w:val="00C15F92"/>
    <w:rsid w:val="00C36EE6"/>
    <w:rsid w:val="00C51095"/>
    <w:rsid w:val="00C6460F"/>
    <w:rsid w:val="00CB42A7"/>
    <w:rsid w:val="00CB7760"/>
    <w:rsid w:val="00CC0464"/>
    <w:rsid w:val="00CD0D47"/>
    <w:rsid w:val="00CD523D"/>
    <w:rsid w:val="00CD6C23"/>
    <w:rsid w:val="00D233C6"/>
    <w:rsid w:val="00D300A5"/>
    <w:rsid w:val="00D37957"/>
    <w:rsid w:val="00D50120"/>
    <w:rsid w:val="00D6104E"/>
    <w:rsid w:val="00DA17F3"/>
    <w:rsid w:val="00DC5CE2"/>
    <w:rsid w:val="00DC6554"/>
    <w:rsid w:val="00DD1253"/>
    <w:rsid w:val="00DD7CE2"/>
    <w:rsid w:val="00DF3E81"/>
    <w:rsid w:val="00E074A8"/>
    <w:rsid w:val="00E21788"/>
    <w:rsid w:val="00E23A0B"/>
    <w:rsid w:val="00E26AD8"/>
    <w:rsid w:val="00E3649A"/>
    <w:rsid w:val="00E400E3"/>
    <w:rsid w:val="00E45235"/>
    <w:rsid w:val="00E5004C"/>
    <w:rsid w:val="00E5334A"/>
    <w:rsid w:val="00E73F3B"/>
    <w:rsid w:val="00E8490B"/>
    <w:rsid w:val="00EA391E"/>
    <w:rsid w:val="00EA5654"/>
    <w:rsid w:val="00ED3CC4"/>
    <w:rsid w:val="00ED79B8"/>
    <w:rsid w:val="00EE5921"/>
    <w:rsid w:val="00EE79C5"/>
    <w:rsid w:val="00EF16B3"/>
    <w:rsid w:val="00EF37BE"/>
    <w:rsid w:val="00EF6782"/>
    <w:rsid w:val="00F10E5A"/>
    <w:rsid w:val="00F4201B"/>
    <w:rsid w:val="00F42447"/>
    <w:rsid w:val="00F500CE"/>
    <w:rsid w:val="00F55B40"/>
    <w:rsid w:val="00F561E5"/>
    <w:rsid w:val="00F60A7D"/>
    <w:rsid w:val="00F60C00"/>
    <w:rsid w:val="00F94780"/>
    <w:rsid w:val="00FA1418"/>
    <w:rsid w:val="00FB2889"/>
    <w:rsid w:val="00FE29E2"/>
    <w:rsid w:val="00FE4096"/>
    <w:rsid w:val="00FE660E"/>
    <w:rsid w:val="00FF0750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95"/>
    <w:pPr>
      <w:ind w:left="357" w:hanging="357"/>
      <w:jc w:val="both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74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2061F1"/>
    <w:pPr>
      <w:widowControl w:val="0"/>
      <w:autoSpaceDE w:val="0"/>
      <w:autoSpaceDN w:val="0"/>
      <w:adjustRightInd w:val="0"/>
      <w:spacing w:line="276" w:lineRule="exact"/>
      <w:ind w:left="0" w:hanging="355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2061F1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2061F1"/>
    <w:pPr>
      <w:widowControl w:val="0"/>
      <w:autoSpaceDE w:val="0"/>
      <w:autoSpaceDN w:val="0"/>
      <w:adjustRightInd w:val="0"/>
      <w:spacing w:line="274" w:lineRule="exact"/>
      <w:ind w:left="0" w:firstLine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4">
    <w:name w:val="Style4"/>
    <w:basedOn w:val="Normal"/>
    <w:uiPriority w:val="99"/>
    <w:rsid w:val="002061F1"/>
    <w:pPr>
      <w:widowControl w:val="0"/>
      <w:autoSpaceDE w:val="0"/>
      <w:autoSpaceDN w:val="0"/>
      <w:adjustRightInd w:val="0"/>
      <w:spacing w:line="278" w:lineRule="exact"/>
      <w:ind w:left="0" w:hanging="53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5">
    <w:name w:val="Style5"/>
    <w:basedOn w:val="Normal"/>
    <w:uiPriority w:val="99"/>
    <w:rsid w:val="002061F1"/>
    <w:pPr>
      <w:widowControl w:val="0"/>
      <w:autoSpaceDE w:val="0"/>
      <w:autoSpaceDN w:val="0"/>
      <w:adjustRightInd w:val="0"/>
      <w:spacing w:line="278" w:lineRule="exact"/>
      <w:ind w:left="0" w:firstLine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6">
    <w:name w:val="Style6"/>
    <w:basedOn w:val="Normal"/>
    <w:uiPriority w:val="99"/>
    <w:rsid w:val="002061F1"/>
    <w:pPr>
      <w:widowControl w:val="0"/>
      <w:autoSpaceDE w:val="0"/>
      <w:autoSpaceDN w:val="0"/>
      <w:adjustRightInd w:val="0"/>
      <w:spacing w:line="278" w:lineRule="exact"/>
      <w:ind w:left="0" w:firstLine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2061F1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2061F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1023</Words>
  <Characters>5837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subject/>
  <dc:creator>PP</dc:creator>
  <cp:keywords/>
  <dc:description/>
  <cp:lastModifiedBy>*</cp:lastModifiedBy>
  <cp:revision>5</cp:revision>
  <cp:lastPrinted>2015-01-21T09:44:00Z</cp:lastPrinted>
  <dcterms:created xsi:type="dcterms:W3CDTF">2016-01-18T07:07:00Z</dcterms:created>
  <dcterms:modified xsi:type="dcterms:W3CDTF">2016-01-18T08:53:00Z</dcterms:modified>
</cp:coreProperties>
</file>